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88"/>
        <w:gridCol w:w="3396"/>
        <w:gridCol w:w="3192"/>
      </w:tblGrid>
      <w:tr w:rsidR="00280F11" w:rsidRPr="002A27B9" w:rsidTr="00445010">
        <w:tc>
          <w:tcPr>
            <w:tcW w:w="9576" w:type="dxa"/>
            <w:gridSpan w:val="3"/>
          </w:tcPr>
          <w:p w:rsidR="00280F11" w:rsidRPr="009B3B99" w:rsidRDefault="00280F11" w:rsidP="00ED491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</w:pP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>ગુજરાત (જાહેર સેવા અંગેનો નાગરિકોનો અધિકાર) અધિનિયમ-૨૦૧૩ ના અમલીકરણ અંતર્ગતની વિગત.</w:t>
            </w:r>
          </w:p>
        </w:tc>
      </w:tr>
      <w:tr w:rsidR="00280F11" w:rsidRPr="002A27B9" w:rsidTr="00280F11">
        <w:tc>
          <w:tcPr>
            <w:tcW w:w="2988" w:type="dxa"/>
          </w:tcPr>
          <w:p w:rsidR="00280F11" w:rsidRPr="009B3B99" w:rsidRDefault="00280F1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ખાતાનું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તથા ઝોનનું નામ:-</w:t>
            </w:r>
          </w:p>
        </w:tc>
        <w:tc>
          <w:tcPr>
            <w:tcW w:w="3396" w:type="dxa"/>
          </w:tcPr>
          <w:p w:rsidR="00280F1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ગુમાસ્તાધારા</w:t>
            </w:r>
          </w:p>
        </w:tc>
        <w:tc>
          <w:tcPr>
            <w:tcW w:w="3192" w:type="dxa"/>
          </w:tcPr>
          <w:p w:rsidR="00280F11" w:rsidRPr="009B3B99" w:rsidRDefault="00280F1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દક્ષિણ-પશ્ચિમ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ઝોન</w:t>
            </w:r>
          </w:p>
        </w:tc>
      </w:tr>
      <w:tr w:rsidR="00280F11" w:rsidRPr="002A27B9" w:rsidTr="00280F11">
        <w:tc>
          <w:tcPr>
            <w:tcW w:w="2988" w:type="dxa"/>
          </w:tcPr>
          <w:p w:rsidR="00280F11" w:rsidRPr="009B3B99" w:rsidRDefault="00280F1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અનુ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ક્રમ નંબર</w:t>
            </w:r>
          </w:p>
        </w:tc>
        <w:tc>
          <w:tcPr>
            <w:tcW w:w="3396" w:type="dxa"/>
          </w:tcPr>
          <w:p w:rsidR="00280F11" w:rsidRPr="009B3B99" w:rsidRDefault="00280F1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સેવાનો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પ્રકાર</w:t>
            </w:r>
          </w:p>
        </w:tc>
        <w:tc>
          <w:tcPr>
            <w:tcW w:w="3192" w:type="dxa"/>
          </w:tcPr>
          <w:p w:rsidR="00280F11" w:rsidRPr="009B3B99" w:rsidRDefault="00280F1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સમય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મર્યાદા</w:t>
            </w:r>
          </w:p>
        </w:tc>
      </w:tr>
      <w:tr w:rsidR="00280F11" w:rsidRPr="002A27B9" w:rsidTr="00747E31">
        <w:trPr>
          <w:trHeight w:val="323"/>
        </w:trPr>
        <w:tc>
          <w:tcPr>
            <w:tcW w:w="2988" w:type="dxa"/>
          </w:tcPr>
          <w:p w:rsidR="00280F1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૧૩</w:t>
            </w:r>
          </w:p>
        </w:tc>
        <w:tc>
          <w:tcPr>
            <w:tcW w:w="3396" w:type="dxa"/>
          </w:tcPr>
          <w:p w:rsidR="00280F1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ગુમાસ્તાધારા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હેઠળનું નવું લાયસન્‍સ</w:t>
            </w:r>
          </w:p>
        </w:tc>
        <w:tc>
          <w:tcPr>
            <w:tcW w:w="3192" w:type="dxa"/>
          </w:tcPr>
          <w:p w:rsidR="00280F1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૩૦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દિવસ</w:t>
            </w:r>
          </w:p>
        </w:tc>
      </w:tr>
      <w:tr w:rsidR="00747E31" w:rsidRPr="002A27B9" w:rsidTr="00747E31">
        <w:trPr>
          <w:trHeight w:val="323"/>
        </w:trPr>
        <w:tc>
          <w:tcPr>
            <w:tcW w:w="2988" w:type="dxa"/>
          </w:tcPr>
          <w:p w:rsidR="00747E3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૧૪</w:t>
            </w:r>
          </w:p>
        </w:tc>
        <w:tc>
          <w:tcPr>
            <w:tcW w:w="3396" w:type="dxa"/>
          </w:tcPr>
          <w:p w:rsidR="00747E3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ગુમાસ્તાધારા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હેઠળ લાયસન્‍સ રિન્‍યુઅલ</w:t>
            </w:r>
          </w:p>
        </w:tc>
        <w:tc>
          <w:tcPr>
            <w:tcW w:w="3192" w:type="dxa"/>
          </w:tcPr>
          <w:p w:rsidR="00747E31" w:rsidRPr="009B3B99" w:rsidRDefault="00747E31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૦૭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દિવસ</w:t>
            </w:r>
          </w:p>
        </w:tc>
      </w:tr>
    </w:tbl>
    <w:tbl>
      <w:tblPr>
        <w:tblStyle w:val="TableGrid"/>
        <w:tblpPr w:leftFromText="180" w:rightFromText="180" w:vertAnchor="text" w:horzAnchor="margin" w:tblpY="372"/>
        <w:tblW w:w="0" w:type="auto"/>
        <w:tblLayout w:type="fixed"/>
        <w:tblLook w:val="04A0"/>
      </w:tblPr>
      <w:tblGrid>
        <w:gridCol w:w="591"/>
        <w:gridCol w:w="1424"/>
        <w:gridCol w:w="1427"/>
        <w:gridCol w:w="1616"/>
        <w:gridCol w:w="1710"/>
        <w:gridCol w:w="2808"/>
      </w:tblGrid>
      <w:tr w:rsidR="003E2A09" w:rsidRPr="002A27B9" w:rsidTr="003E2A09">
        <w:tc>
          <w:tcPr>
            <w:tcW w:w="9576" w:type="dxa"/>
            <w:gridSpan w:val="6"/>
          </w:tcPr>
          <w:p w:rsidR="003E2A09" w:rsidRPr="009B3B99" w:rsidRDefault="003E2A09" w:rsidP="003E2A09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ab/>
              <w:t>ગુજરાત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સરકાર વહીવટ વિભાગ પરિપત્ર ક્રમાંક </w:t>
            </w: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GB"/>
              </w:rPr>
              <w:t xml:space="preserve">RCPS – 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૧૦૨૦૧૬-૬૯૨ વસુતા પ્ર </w:t>
            </w: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–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૪ તા. ૦૭.૦૧.૨૦૧૯ મુજબ પ્રોફેશન ટેક્ષ દક્ષિણ-પશ્ચિમ ઝોન ખાતાને લગતી માહિતી નીચે મુજબ છે.</w:t>
            </w:r>
          </w:p>
        </w:tc>
      </w:tr>
      <w:tr w:rsidR="003E2A09" w:rsidRPr="002A27B9" w:rsidTr="003E2A09">
        <w:tc>
          <w:tcPr>
            <w:tcW w:w="2015" w:type="dxa"/>
            <w:gridSpan w:val="2"/>
          </w:tcPr>
          <w:p w:rsidR="003E2A09" w:rsidRPr="00E403F2" w:rsidRDefault="003E2A09" w:rsidP="003E2A09">
            <w:pPr>
              <w:spacing w:before="10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17413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cs/>
              </w:rPr>
              <w:t>દક્ષિણ-પશ્ચિમ</w:t>
            </w:r>
            <w:r w:rsidRPr="00017413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</w:rPr>
              <w:t xml:space="preserve"> ઝોન</w:t>
            </w:r>
          </w:p>
        </w:tc>
        <w:tc>
          <w:tcPr>
            <w:tcW w:w="1427" w:type="dxa"/>
          </w:tcPr>
          <w:p w:rsidR="003E2A09" w:rsidRPr="009B3B99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સેવા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પુરી પાડનાર જવાબદાર અધિકારીનું નામ/ હોદ્દો (ડેઝીગ્નેટેડ ઓફિસર)</w:t>
            </w:r>
          </w:p>
        </w:tc>
        <w:tc>
          <w:tcPr>
            <w:tcW w:w="1616" w:type="dxa"/>
          </w:tcPr>
          <w:p w:rsidR="003E2A09" w:rsidRPr="009B3B99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ફરિયાદ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નિવારણ અધિકારી (ગ્રીવન્‍સ રીડ્રેસલ ઓફિસર)</w:t>
            </w:r>
          </w:p>
        </w:tc>
        <w:tc>
          <w:tcPr>
            <w:tcW w:w="1710" w:type="dxa"/>
          </w:tcPr>
          <w:p w:rsidR="003E2A09" w:rsidRPr="009B3B99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મુકરર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અધિકારી (ડેઝીગ્નેટેડ ઓર્થોરરીટી/પ્રથમ અપીલ અધિકારી)</w:t>
            </w:r>
          </w:p>
        </w:tc>
        <w:tc>
          <w:tcPr>
            <w:tcW w:w="2808" w:type="dxa"/>
          </w:tcPr>
          <w:p w:rsidR="003E2A09" w:rsidRPr="009B3B99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9B3B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સેવા</w:t>
            </w:r>
            <w:r w:rsidRPr="009B3B99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મેળવવા માટે જરૂરી દસ્તાવેજની વિગત</w:t>
            </w:r>
          </w:p>
        </w:tc>
      </w:tr>
      <w:tr w:rsidR="003E2A09" w:rsidRPr="002A27B9" w:rsidTr="003E2A09">
        <w:trPr>
          <w:trHeight w:val="557"/>
        </w:trPr>
        <w:tc>
          <w:tcPr>
            <w:tcW w:w="591" w:type="dxa"/>
          </w:tcPr>
          <w:p w:rsidR="003E2A09" w:rsidRPr="004471F6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471F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વોર્ડ</w:t>
            </w:r>
            <w:r w:rsidRPr="004471F6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નં.</w:t>
            </w:r>
          </w:p>
        </w:tc>
        <w:tc>
          <w:tcPr>
            <w:tcW w:w="1424" w:type="dxa"/>
          </w:tcPr>
          <w:p w:rsidR="003E2A09" w:rsidRPr="004471F6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471F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વોર્ડનું</w:t>
            </w:r>
            <w:r w:rsidRPr="004471F6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નામ</w:t>
            </w:r>
          </w:p>
        </w:tc>
        <w:tc>
          <w:tcPr>
            <w:tcW w:w="1427" w:type="dxa"/>
          </w:tcPr>
          <w:p w:rsidR="003E2A09" w:rsidRPr="004471F6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ગુમાસ્તાધારા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4471F6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>ઇન્‍સ્પેકટર સબંધિત વોર્ડ</w:t>
            </w:r>
          </w:p>
        </w:tc>
        <w:tc>
          <w:tcPr>
            <w:tcW w:w="1616" w:type="dxa"/>
          </w:tcPr>
          <w:p w:rsidR="003E2A09" w:rsidRPr="004471F6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471F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આસી.મેનેજર</w:t>
            </w:r>
            <w:r w:rsidRPr="004471F6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(પ્રોફે.ટેક્ષ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>/ગુમાસ્તાધાર</w:t>
            </w:r>
            <w:r w:rsidRPr="004471F6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>) સબંધિત ઝોન</w:t>
            </w:r>
          </w:p>
        </w:tc>
        <w:tc>
          <w:tcPr>
            <w:tcW w:w="1710" w:type="dxa"/>
          </w:tcPr>
          <w:p w:rsidR="003E2A09" w:rsidRPr="004471F6" w:rsidRDefault="003E2A09" w:rsidP="003E2A0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471F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  <w:t>ડે.એસેસર</w:t>
            </w:r>
            <w:r w:rsidRPr="004471F6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</w:rPr>
              <w:t xml:space="preserve"> એન્‍ડ ટેક્ષ કલેકટર સબંધિત ઝોન</w:t>
            </w:r>
          </w:p>
        </w:tc>
        <w:tc>
          <w:tcPr>
            <w:tcW w:w="2808" w:type="dxa"/>
            <w:vMerge w:val="restart"/>
          </w:tcPr>
          <w:p w:rsidR="003E2A09" w:rsidRPr="005E1BE3" w:rsidRDefault="003E2A09" w:rsidP="003E2A09"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u w:val="single"/>
              </w:rPr>
            </w:pPr>
            <w:r w:rsidRPr="005E1BE3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u w:val="single"/>
                <w:cs/>
              </w:rPr>
              <w:t xml:space="preserve">નવા ગુમાસ્તાધારા લાયસન્‍સ માટે જરૂરી દસ્તાવેજ/ પુરાવાની યાદી </w:t>
            </w:r>
          </w:p>
          <w:p w:rsidR="003E2A09" w:rsidRPr="005E1BE3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</w:rPr>
            </w:pPr>
            <w:r w:rsidRPr="005E1BE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A.</w:t>
            </w:r>
            <w:r w:rsidRPr="005E1BE3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પ્રોપરાઈટર શીપ ફર્મ હોય તો:- 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</w:rPr>
              <w:t>૧).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નિયત નમુના એ-મુજબનું ફોર્મ ભરવું.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૨). વ્યવસાયની જગ્યાનું મ્યુ. પ્રોપર્ટી ટેક્ષનું બીલ તથા ભરેલ ટેક્ષની પહોંચની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૩). વ્યવસાયની જગ્યાનું એસેસમેન્‍ટ ન થયેલ હોય તો એસેસમેન્‍ટ કરવા અંગેની અરજીની રસીદની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૪). વ્યવસાયની જગ્યા ભાડાની હોય તો નોટરાઈઝડ ભાડુઆતનું નામ ન આવતુ હોય તો ઓક્યુપાયર બદલવાની કરેલ અરજીની પહોંચની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૫). વ્યવસાયની જગ્યા માલીકીની હોય તો દ્સ્તાવેજ/ઈન્‍ડેક્ષ/શેર સર્ટીની નકલ (થર્ડ પાર્ટી દસ્તાવેજનાં કેસમાં લીંક પુરાવા)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૬). વ્યવસાયની જગ્યાના માલીક સિવાય કુટુંબની અન્‍ય વ્યક્તિ વ્યવસાય કરતી હોય તો માલિકના સબંધ સાથે નો લીંક પુરાવો.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૭). વ્યવસાયના ધંધાની જગ્યાનો દસ્તાવેજ થયેલ ન હોય તો વેચાણ કરાર અને પાવર ઓફ એટર્નીની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૮). વ્યવસાયના માલિકના ઘરનું પ્રોપર્ટી ટેક્ષ બીલ અને ટેક્ષ ભર્યાની પહોંચની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૯). અરજદારનો ફોટો આઇ.ડી. સાથે સરનામાવાળુ આઇ.ડી.પ્રુફ  (ચૂંટણી કાર્ડ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આધાર કાર્ડ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ડ્રાઇવિંગ લાયસન્‍સ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પાસપોર્ટ પૈકી કોઇ પણ એક)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૧૦). વ્યવસાય કર્તા અરજદારનો પાસપોર્ટ સાઇઝનોફોટો ગ્રાફ-૨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૧૧). સંસ્થામાંકામ કરતા કર્મચારીની સંખ્યા ૧૦ થી વધુ હોય તો ગુજરાત કલ્યાણ બોર્ડમાં ભરેલ ફીની પહોંચની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૧૨). વ્યવસાય રહેઠાણના સ્થળેથી ચાલુ કરવાનું હોય તો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રહેઠાણના બીલનું કોમર્શિયલમાં પાર્ટેશન કરવાની કરાયેલ અરજીની પહોંચની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૧૩). વ્યવસાયવેરા સર્ટીફિકેટ તથા વ્યવસાય વેરો ભર્યાની પહોંચની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૧૪). લાયસન્‍સ મેળવવા માટે માલિક સિવાયની અન્‍ય વ્યક્તિ આવે તો સંસ્થાના લેટર પેડ ઉપર ઓથોરીટી લેટર.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૧૫). સિનીયર સિટીઝનના કિસ્સામાં 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lastRenderedPageBreak/>
              <w:t>વ્યવસાયવેરા મુક્તિ અંગે સબંધિત ઝોનના આસી.મેનેજરશ્રી (વ્યવસાયવેરા) દ્વારા અપાયેલ સર્ટીફીકેટની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</w:rPr>
            </w:pPr>
            <w:r w:rsidRPr="00703C6A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  <w:cs/>
              </w:rPr>
              <w:t>પાર્ટનરશીપ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u w:val="single"/>
                <w:cs/>
              </w:rPr>
              <w:t xml:space="preserve"> ફર્મ હોય તો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u w:val="single"/>
              </w:rPr>
              <w:t>:-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u w:val="single"/>
                <w:cs/>
              </w:rPr>
              <w:t xml:space="preserve"> 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૧). પ્રોપરાઇટર શીપ ફર્મ માટે રજુ કરવાના થતા ઉપરોક્ત અનુક્રમ નંબર ૧ થી ૧૫ માં દર્શાવ્યા મુજબના પુરાવાઓની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૨). પાર્ટનરશીપ ડીડની નકલ 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</w:rPr>
            </w:pPr>
            <w:r w:rsidRPr="00703C6A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  <w:lang w:val="en-GB"/>
              </w:rPr>
              <w:t>B.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u w:val="single"/>
                <w:cs/>
              </w:rPr>
              <w:t xml:space="preserve">પબ્લીક અને પ્રાઇવેટ લીમીટેડ કંપની હોય તો:- 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૧) પ્રોપરાઇટર શીપ ફર્મ માટે રજુ કરવાના થતા ઉપરોક્ત અનુક્રમ નંબર ૧ થી ૧૫ માં દર્શાવ્યા મુજબના પુરાવાઓની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૨). સંસ્થાનો મેમોરેન્‍ડમ ઓફ આર્ટિકલની નકલ જો ડીરેકટર નવા હોવાના કારણે મેમોરેન્‍ડમમાં નામ આવતુ ન હોય તેવા સંજોગોમાં આર.ઓ.સી. ફોર્મ નં. ૩૨ ની નકલ રજુ કરવી.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૩). ગુમાસ્તાધારા લાયસન્‍સ મેનેજરના નામથી લેવાનું હોય તેવા કિસ્સામાં મેનેજરના ઘરનું મ્યુ પ્રોપર્ટી ટેક્ષનું બીલ તેમજ ટેક્ષ ભર્યા પહોંચની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</w:rPr>
            </w:pPr>
            <w:r w:rsidRPr="00703C6A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u w:val="single"/>
                <w:lang w:val="en-GB"/>
              </w:rPr>
              <w:t xml:space="preserve">C. 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u w:val="single"/>
                <w:cs/>
              </w:rPr>
              <w:t xml:space="preserve">ગુમાસ્તાધારા લાયસન્‍સ રીન્‍યુઅલ માટે જરૂરી દસ્તાવેજ/પુરાવાની યાદી:-  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 વ્યવસાય કર્તા અરજદાર દ્વારા સ્વયં પ્રમાણિત નકલ(સંસ્થાનાં સિક્કા સાથે)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૧). નિયતા નમુના ડી-મુજબનું ફોર્મ ભરવું.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૨). વ્યવસાયની જગ્યાનું તેમજ રહેઠાણના મ્યુ.પ્રોપર્ટી ટેક્ષનું બીલ તથા ભરેલ ટેક્સની પહોંચની નકલ 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૩). વ્યવસાયવેરા સર્ટિફીકેટ તથા વ્યવસાય વેરો ભર્યાની પહોંચની નકલ.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૪). અરજદારનો ફોટો આઇ.ડી. સાથે સરનામાવાળુ આઇ.ડી.પ્રુફ (ચૂંટણી કાર્ડ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આધાર કાર્ડ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ડ્રાઇવિંગ લાયસન્‍સ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પાસપોર્ટ પૈકી કોઇ પણ એક)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૫). વ્યવસાય કર્તા અરજદારનો પાસપોર્ટ સાઇઝનો ફોટો ગ્રાફ-૧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૬). સિનીયર સિટીઝનના કિસ્સામાં વ્યવસાયવેરા મુક્તિ અંગે સબંધિત ઝોનના આસી.મેનેજરશ્રી (વ્યવસાયવેરા) દ્વારા અપાયેલ સર્ટીફિકેટની નકલ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૭). ધંધા /વ્યવસાય માટે જરૂરી હોય તેવા અન્‍ય સરકારી લાયસન્‍સની નકલ (જેવા કે ફાયનાન્‍સ માટે આર.બી.આઇ.ની મંજુરી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દવાની દુકાન માટે ડ્રગ લાયસન્‍સ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રેશનીગ/ કેરોસીનની દુકાન માટે ડ્રગ પુરવઠા ખાતાની મંજુરી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શેર ટ્રેડીગ માટે સેબીની મંજુરી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</w:rPr>
              <w:t>,</w:t>
            </w: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 xml:space="preserve"> સાયબર કાફે માટે પોલિસ કમિશનરની મંજુરી વિગેરે)</w:t>
            </w:r>
          </w:p>
          <w:p w:rsidR="003E2A09" w:rsidRPr="00703C6A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૮). ગુમાસ્તાધારા સર્ટીફિકેટ રીન્‍યુલ વખતે ગુમાસ્તાધારા સર્ટિફીકેટમાં કોઇ પણ ફેરફાર કરવાનો હશે તો ગુમાસ્તાધારા નવા લાયસન્‍સ ઇસ્યુમાં રજુ કરવાના થતા તમામ પુરાવાઓ રજુ કરવાનારહેશે..</w:t>
            </w:r>
          </w:p>
          <w:p w:rsidR="003E2A09" w:rsidRPr="00AA0689" w:rsidRDefault="003E2A09" w:rsidP="003E2A09">
            <w:pPr>
              <w:contextualSpacing/>
              <w:jc w:val="lef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</w:rPr>
            </w:pPr>
            <w:r w:rsidRPr="00703C6A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</w:rPr>
              <w:t>નોંધ: ગુમાસ્તાધારાના નવા લાયસન્‍સ તેમજ રીન્‍યુઅલ અંગે રજુ કરવાના થતા પુરાવા અંગેની વિગતો રજુ કરતો સરક્યુલર નંબર-૧/૨૦૧૨-૧૩</w:t>
            </w:r>
          </w:p>
        </w:tc>
      </w:tr>
      <w:tr w:rsidR="003E2A09" w:rsidRPr="002A27B9" w:rsidTr="003E2A09">
        <w:trPr>
          <w:trHeight w:val="278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૭૨૫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વસ્ત્રાપુર</w:t>
            </w: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રેલવે સ્ટેશન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 w:val="restart"/>
          </w:tcPr>
          <w:p w:rsidR="003E2A09" w:rsidRDefault="003E2A09" w:rsidP="003E2A09">
            <w:pPr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E2A09" w:rsidRPr="003E2A09" w:rsidRDefault="003E2A09" w:rsidP="003E2A09">
            <w:p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E2A09" w:rsidRPr="003E2A09" w:rsidRDefault="003E2A09" w:rsidP="003E2A09">
            <w:p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E2A09" w:rsidRPr="003E2A09" w:rsidRDefault="003E2A09" w:rsidP="003E2A09">
            <w:p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E2A09" w:rsidRPr="003E2A09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શ્રી વિક્રમભાઈ પટેલ</w:t>
            </w:r>
          </w:p>
          <w:p w:rsidR="003E2A09" w:rsidRPr="003E2A09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મો.નં.૯૩૭૭૬૬૭૬૩૨</w:t>
            </w:r>
          </w:p>
          <w:p w:rsidR="003E2A09" w:rsidRPr="003E2A09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GB"/>
              </w:rPr>
            </w:pPr>
            <w:r w:rsidRPr="003E2A09">
              <w:rPr>
                <w:rFonts w:ascii="Arial Unicode MS" w:eastAsia="Arial Unicode MS" w:hAnsi="Arial Unicode MS" w:cs="Arial Unicode MS"/>
                <w:sz w:val="18"/>
                <w:szCs w:val="18"/>
                <w:lang w:val="en-GB"/>
              </w:rPr>
              <w:t>E mail id:</w:t>
            </w:r>
          </w:p>
          <w:p w:rsidR="003E2A09" w:rsidRPr="003E2A09" w:rsidRDefault="000F2D11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IN"/>
              </w:rPr>
            </w:pPr>
            <w:hyperlink r:id="rId4" w:history="1">
              <w:r w:rsidR="003E2A09" w:rsidRPr="003E2A09">
                <w:rPr>
                  <w:rStyle w:val="Hyperlink"/>
                  <w:rFonts w:ascii="Arial Unicode MS" w:eastAsia="Arial Unicode MS" w:hAnsi="Arial Unicode MS" w:cs="Arial Unicode MS"/>
                  <w:sz w:val="18"/>
                  <w:szCs w:val="18"/>
                  <w:lang w:val="en-GB"/>
                </w:rPr>
                <w:t>vikrampatel</w:t>
              </w:r>
              <w:r w:rsidR="003E2A09" w:rsidRPr="003E2A09">
                <w:rPr>
                  <w:rStyle w:val="Hyperlink"/>
                  <w:rFonts w:ascii="Arial Unicode MS" w:eastAsia="Arial Unicode MS" w:hAnsi="Arial Unicode MS" w:cs="Arial Unicode MS"/>
                  <w:sz w:val="18"/>
                  <w:szCs w:val="18"/>
                  <w:lang w:val="en-IN"/>
                </w:rPr>
                <w:t>@ahmedabadcity.gov.in</w:t>
              </w:r>
            </w:hyperlink>
          </w:p>
          <w:p w:rsidR="003E2A09" w:rsidRPr="00100746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 xml:space="preserve">એડ્રેસ: રાજમાતા વિજ્યા રાજે સિંધિયા ભવન 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</w:rPr>
              <w:t>,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જજીસ બંગ્લા રોડ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</w:rPr>
              <w:t>,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 xml:space="preserve"> બોડકદેવ</w:t>
            </w:r>
          </w:p>
        </w:tc>
        <w:tc>
          <w:tcPr>
            <w:tcW w:w="1710" w:type="dxa"/>
            <w:vMerge w:val="restart"/>
          </w:tcPr>
          <w:p w:rsidR="003E2A0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E2A0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E2A0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E2A09" w:rsidRPr="003E2A09" w:rsidRDefault="003E2A09" w:rsidP="003E2A09">
            <w:pPr>
              <w:spacing w:before="100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E2A09">
              <w:rPr>
                <w:rFonts w:ascii="Arial Unicode MS" w:eastAsia="Arial Unicode MS" w:hAnsi="Arial Unicode MS" w:cs="Arial Unicode MS"/>
                <w:sz w:val="18"/>
                <w:szCs w:val="18"/>
                <w:cs/>
              </w:rPr>
              <w:t>શ્રી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 xml:space="preserve"> મુકેશભાઈ પટેલ</w:t>
            </w:r>
          </w:p>
          <w:p w:rsidR="003E2A09" w:rsidRPr="003E2A09" w:rsidRDefault="003E2A09" w:rsidP="003E2A09">
            <w:pPr>
              <w:spacing w:before="100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મો.નં.૯૩૨૭૦૩૮૮૨૯</w:t>
            </w:r>
          </w:p>
          <w:p w:rsidR="003E2A09" w:rsidRPr="003E2A09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GB"/>
              </w:rPr>
            </w:pPr>
            <w:r w:rsidRPr="003E2A09">
              <w:rPr>
                <w:rFonts w:ascii="Arial Unicode MS" w:eastAsia="Arial Unicode MS" w:hAnsi="Arial Unicode MS" w:cs="Arial Unicode MS"/>
                <w:sz w:val="18"/>
                <w:szCs w:val="18"/>
                <w:lang w:val="en-GB"/>
              </w:rPr>
              <w:t>E mail id:</w:t>
            </w:r>
          </w:p>
          <w:p w:rsidR="003E2A09" w:rsidRPr="003E2A09" w:rsidRDefault="000F2D11" w:rsidP="003E2A09">
            <w:pPr>
              <w:spacing w:before="100" w:line="480" w:lineRule="auto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  <w:lang w:val="en-IN"/>
              </w:rPr>
            </w:pPr>
            <w:hyperlink r:id="rId5" w:history="1">
              <w:r w:rsidR="003E2A09" w:rsidRPr="003E2A09">
                <w:rPr>
                  <w:rStyle w:val="Hyperlink"/>
                  <w:rFonts w:ascii="Arial Unicode MS" w:eastAsia="Arial Unicode MS" w:hAnsi="Arial Unicode MS" w:cs="Arial Unicode MS"/>
                  <w:sz w:val="18"/>
                  <w:szCs w:val="18"/>
                  <w:lang w:val="en-IN"/>
                </w:rPr>
                <w:t>mukesh170971@gmail.com</w:t>
              </w:r>
            </w:hyperlink>
          </w:p>
          <w:p w:rsidR="003E2A09" w:rsidRPr="00ED75F9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val="en-IN"/>
              </w:rPr>
            </w:pP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એડ્રેસ:  જૂની નગરપાલિકાની બિલ્ડિંગ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</w:rPr>
              <w:t>,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 xml:space="preserve"> રામજી મંદિરની બાજુમાં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</w:rPr>
              <w:t>,</w:t>
            </w:r>
            <w:r w:rsidRPr="003E2A0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 xml:space="preserve"> જોધપુર ગામ</w:t>
            </w:r>
          </w:p>
        </w:tc>
        <w:tc>
          <w:tcPr>
            <w:tcW w:w="2808" w:type="dxa"/>
            <w:vMerge/>
          </w:tcPr>
          <w:p w:rsidR="003E2A09" w:rsidRPr="00932DA2" w:rsidRDefault="003E2A09" w:rsidP="003E2A09">
            <w:pPr>
              <w:spacing w:before="100"/>
              <w:contextualSpacing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</w:p>
        </w:tc>
      </w:tr>
      <w:tr w:rsidR="003E2A09" w:rsidRPr="002A27B9" w:rsidTr="003E2A09">
        <w:trPr>
          <w:trHeight w:val="35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૭૨૬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શ્યામલ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ચાર રસ્તા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૭૨૭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રામદેવનગર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રોડ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૭૨૮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પ્રહલાદનગર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ગાર્ડન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૭૨૯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જીવરાજ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પાર્ક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૭૩૦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ધનલક્ષ્મી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કોમ્પ્લેક્ષ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૭૩૧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વેજલપુર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૭૩૨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શ્રીનંદનગર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૭૩૩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સોનલ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સિનેમા રોડ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260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૭૩૪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જલતરંગ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સોસાયટી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૭૩૫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યુનિયન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પાર્ક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૭૩૬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ફતેહવાડી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ટાવર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૭૩૭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સરખેજ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હિમાંશુ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>ભાઈ સથવારા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૭૩૮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ઉજાલા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ચોકડી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૭૪૮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શિવરંજની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સોસાયટી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૭૪૯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સત્યાગ્રહ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છાવણી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૭૫૦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પ્રેરણાતીર્થ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૭૫૧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ગોકુલ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આવાસ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૭૫૨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આબાદ નગર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૭૫૩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સોબો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સેન્‍ટર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૭૫૪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ગાલા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જીમખાના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૭૫૫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મેરીગોલ્ડ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સર્કલ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૭૫૬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ક્રિષ્ના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</w:t>
            </w: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સેલ્બી હોસ્પિટલ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૭૫૭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સનાથલ-વિશાલપુર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૭૫૮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ફતેહવાડી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૭૫૯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વણઝર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૭૬૦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બાદરાબાદ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૭૬૧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નરીમાનપુરા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૭૬૩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મકતમપુરા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પ્રતાપભાઈ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કાહડોળીયા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૭૬૪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બાકરોલ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સંદિપભાઈ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વ્યાસ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E2A09" w:rsidRPr="002A27B9" w:rsidTr="003E2A09">
        <w:trPr>
          <w:trHeight w:val="593"/>
        </w:trPr>
        <w:tc>
          <w:tcPr>
            <w:tcW w:w="591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૭૮૧</w:t>
            </w:r>
          </w:p>
        </w:tc>
        <w:tc>
          <w:tcPr>
            <w:tcW w:w="1424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cs/>
              </w:rPr>
              <w:t>મકરબા</w:t>
            </w:r>
          </w:p>
        </w:tc>
        <w:tc>
          <w:tcPr>
            <w:tcW w:w="1427" w:type="dxa"/>
          </w:tcPr>
          <w:p w:rsidR="003E2A09" w:rsidRPr="005B15DD" w:rsidRDefault="003E2A09" w:rsidP="003E2A0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15DD"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  <w:t>દશરથભાઈ</w:t>
            </w:r>
            <w:r w:rsidRPr="005B15DD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</w:rPr>
              <w:t xml:space="preserve"> પરમાર</w:t>
            </w:r>
          </w:p>
        </w:tc>
        <w:tc>
          <w:tcPr>
            <w:tcW w:w="1616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3E2A09" w:rsidRPr="002A27B9" w:rsidRDefault="003E2A09" w:rsidP="003E2A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80F11" w:rsidRPr="002A27B9" w:rsidRDefault="00280F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A27B9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 </w:t>
      </w:r>
    </w:p>
    <w:sectPr w:rsidR="00280F11" w:rsidRPr="002A27B9" w:rsidSect="007B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0F11"/>
    <w:rsid w:val="00003F42"/>
    <w:rsid w:val="00015F5E"/>
    <w:rsid w:val="00017413"/>
    <w:rsid w:val="000209ED"/>
    <w:rsid w:val="00057349"/>
    <w:rsid w:val="000C3724"/>
    <w:rsid w:val="000F2D11"/>
    <w:rsid w:val="00100746"/>
    <w:rsid w:val="0012290C"/>
    <w:rsid w:val="001B48E8"/>
    <w:rsid w:val="001C2647"/>
    <w:rsid w:val="00280F11"/>
    <w:rsid w:val="002A1800"/>
    <w:rsid w:val="002A27B9"/>
    <w:rsid w:val="003D59DA"/>
    <w:rsid w:val="003E2A09"/>
    <w:rsid w:val="004113D6"/>
    <w:rsid w:val="00436BF5"/>
    <w:rsid w:val="004471F6"/>
    <w:rsid w:val="00482C73"/>
    <w:rsid w:val="004F6293"/>
    <w:rsid w:val="0050655C"/>
    <w:rsid w:val="00575D77"/>
    <w:rsid w:val="005B047E"/>
    <w:rsid w:val="005B15DD"/>
    <w:rsid w:val="005E1BE3"/>
    <w:rsid w:val="00642249"/>
    <w:rsid w:val="006A532D"/>
    <w:rsid w:val="006B761F"/>
    <w:rsid w:val="00703C6A"/>
    <w:rsid w:val="00730ECF"/>
    <w:rsid w:val="00747E31"/>
    <w:rsid w:val="00774BC9"/>
    <w:rsid w:val="007936A8"/>
    <w:rsid w:val="007A485C"/>
    <w:rsid w:val="007B1A33"/>
    <w:rsid w:val="007B1DF2"/>
    <w:rsid w:val="007F42B1"/>
    <w:rsid w:val="0085700F"/>
    <w:rsid w:val="00871B9A"/>
    <w:rsid w:val="008B2251"/>
    <w:rsid w:val="008C3984"/>
    <w:rsid w:val="008C5271"/>
    <w:rsid w:val="00906F61"/>
    <w:rsid w:val="00932DA2"/>
    <w:rsid w:val="009B3B99"/>
    <w:rsid w:val="009C4CA0"/>
    <w:rsid w:val="009C7CCC"/>
    <w:rsid w:val="00A07870"/>
    <w:rsid w:val="00A31672"/>
    <w:rsid w:val="00AA0689"/>
    <w:rsid w:val="00AF52CB"/>
    <w:rsid w:val="00B310AE"/>
    <w:rsid w:val="00B55ADD"/>
    <w:rsid w:val="00B73059"/>
    <w:rsid w:val="00C072BD"/>
    <w:rsid w:val="00C11E90"/>
    <w:rsid w:val="00CC3316"/>
    <w:rsid w:val="00D51BEE"/>
    <w:rsid w:val="00D55B7F"/>
    <w:rsid w:val="00D617F5"/>
    <w:rsid w:val="00D61A6B"/>
    <w:rsid w:val="00D6408B"/>
    <w:rsid w:val="00D84773"/>
    <w:rsid w:val="00D95D9E"/>
    <w:rsid w:val="00DB057B"/>
    <w:rsid w:val="00E15255"/>
    <w:rsid w:val="00E403F2"/>
    <w:rsid w:val="00E71867"/>
    <w:rsid w:val="00EB2346"/>
    <w:rsid w:val="00ED4912"/>
    <w:rsid w:val="00ED75F9"/>
    <w:rsid w:val="00EE2F5B"/>
    <w:rsid w:val="00F530CA"/>
    <w:rsid w:val="00F56814"/>
    <w:rsid w:val="00F67371"/>
    <w:rsid w:val="00F70F69"/>
    <w:rsid w:val="00FA4E5A"/>
    <w:rsid w:val="00FB62E6"/>
    <w:rsid w:val="00FE673A"/>
    <w:rsid w:val="00F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F1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07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kesh170971@gmail.com" TargetMode="External"/><Relationship Id="rId4" Type="http://schemas.openxmlformats.org/officeDocument/2006/relationships/hyperlink" Target="mailto:vikrampatel@ahmedabadcity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55</cp:revision>
  <cp:lastPrinted>2022-08-01T11:12:00Z</cp:lastPrinted>
  <dcterms:created xsi:type="dcterms:W3CDTF">2022-07-06T11:03:00Z</dcterms:created>
  <dcterms:modified xsi:type="dcterms:W3CDTF">2022-08-01T11:13:00Z</dcterms:modified>
</cp:coreProperties>
</file>